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8C08F4" w14:textId="77777777" w:rsidR="008F5774" w:rsidRDefault="008F5774">
      <w:pPr>
        <w:pStyle w:val="normal0"/>
        <w:rPr>
          <w:sz w:val="22"/>
          <w:szCs w:val="22"/>
        </w:rPr>
      </w:pPr>
      <w:bookmarkStart w:id="0" w:name="_GoBack"/>
      <w:bookmarkEnd w:id="0"/>
    </w:p>
    <w:p w14:paraId="2D403EB3" w14:textId="77777777" w:rsidR="00C4776C" w:rsidRDefault="00C4776C">
      <w:pPr>
        <w:pStyle w:val="normal0"/>
        <w:rPr>
          <w:sz w:val="22"/>
          <w:szCs w:val="22"/>
        </w:rPr>
      </w:pPr>
    </w:p>
    <w:p w14:paraId="14B22C80" w14:textId="77777777" w:rsidR="009C3E9D" w:rsidRDefault="00D37D7F">
      <w:pPr>
        <w:pStyle w:val="normal0"/>
      </w:pPr>
      <w:r>
        <w:rPr>
          <w:sz w:val="22"/>
          <w:szCs w:val="22"/>
        </w:rPr>
        <w:t>This agreement entered into on the below signed date by and between the California Council for the Social Studies, hereinafter known as “CCSS”, and the Law Offices of Fred Jones, hereinafter known as the “contractor.”</w:t>
      </w:r>
    </w:p>
    <w:p w14:paraId="1261EB51" w14:textId="77777777" w:rsidR="009C3E9D" w:rsidRDefault="009C3E9D">
      <w:pPr>
        <w:pStyle w:val="normal0"/>
      </w:pPr>
    </w:p>
    <w:p w14:paraId="518D3A79" w14:textId="67114F0D" w:rsidR="009C3E9D" w:rsidRDefault="00D37D7F">
      <w:pPr>
        <w:pStyle w:val="normal0"/>
      </w:pPr>
      <w:r>
        <w:rPr>
          <w:sz w:val="22"/>
          <w:szCs w:val="22"/>
        </w:rPr>
        <w:t xml:space="preserve">Whereas, CCSS has a need for monitoring, educating, and communicating with the State Department of Education, State Board of Education, the California Legislature and Governor, and the members and supporters </w:t>
      </w:r>
      <w:r w:rsidR="00F13EC2">
        <w:rPr>
          <w:sz w:val="22"/>
          <w:szCs w:val="22"/>
        </w:rPr>
        <w:t>of CCSS…</w:t>
      </w:r>
    </w:p>
    <w:p w14:paraId="320908B4" w14:textId="77777777" w:rsidR="009C3E9D" w:rsidRDefault="009C3E9D">
      <w:pPr>
        <w:pStyle w:val="normal0"/>
      </w:pPr>
    </w:p>
    <w:p w14:paraId="1F9FA594" w14:textId="3E0B9E06" w:rsidR="009C3E9D" w:rsidRDefault="00F13EC2">
      <w:pPr>
        <w:pStyle w:val="normal0"/>
      </w:pPr>
      <w:r>
        <w:rPr>
          <w:sz w:val="22"/>
          <w:szCs w:val="22"/>
        </w:rPr>
        <w:t>T</w:t>
      </w:r>
      <w:r w:rsidR="00D37D7F">
        <w:rPr>
          <w:sz w:val="22"/>
          <w:szCs w:val="22"/>
        </w:rPr>
        <w:t xml:space="preserve">he contractor agrees to perform services for CCSS between </w:t>
      </w:r>
      <w:r w:rsidR="002C6CB2">
        <w:rPr>
          <w:sz w:val="22"/>
          <w:szCs w:val="22"/>
        </w:rPr>
        <w:t>July 1, 2018 and June 30, 2019</w:t>
      </w:r>
      <w:r w:rsidR="00D37D7F">
        <w:rPr>
          <w:sz w:val="22"/>
          <w:szCs w:val="22"/>
        </w:rPr>
        <w:t xml:space="preserve"> as follows:</w:t>
      </w:r>
    </w:p>
    <w:p w14:paraId="4A9FDD7B" w14:textId="77777777" w:rsidR="009C3E9D" w:rsidRPr="00C4776C" w:rsidRDefault="009C3E9D">
      <w:pPr>
        <w:pStyle w:val="normal0"/>
        <w:rPr>
          <w:sz w:val="16"/>
          <w:szCs w:val="16"/>
        </w:rPr>
      </w:pPr>
    </w:p>
    <w:p w14:paraId="1B0C7128" w14:textId="1E128512" w:rsidR="00C4776C" w:rsidRPr="00F13EC2" w:rsidRDefault="00D37D7F">
      <w:pPr>
        <w:pStyle w:val="normal0"/>
        <w:rPr>
          <w:sz w:val="22"/>
          <w:szCs w:val="22"/>
        </w:rPr>
      </w:pPr>
      <w:r>
        <w:rPr>
          <w:sz w:val="22"/>
          <w:szCs w:val="22"/>
        </w:rPr>
        <w:t>Duties/Expectations:</w:t>
      </w:r>
    </w:p>
    <w:p w14:paraId="475DC54D" w14:textId="77777777" w:rsidR="009C3E9D" w:rsidRPr="00C4776C" w:rsidRDefault="009C3E9D">
      <w:pPr>
        <w:pStyle w:val="normal0"/>
        <w:ind w:left="360"/>
        <w:rPr>
          <w:sz w:val="16"/>
          <w:szCs w:val="16"/>
        </w:rPr>
      </w:pPr>
    </w:p>
    <w:p w14:paraId="7366F688" w14:textId="77777777" w:rsidR="00D37D7F" w:rsidRDefault="00D37D7F" w:rsidP="00D37D7F">
      <w:pPr>
        <w:pStyle w:val="normal0"/>
        <w:numPr>
          <w:ilvl w:val="0"/>
          <w:numId w:val="5"/>
        </w:numPr>
        <w:rPr>
          <w:sz w:val="20"/>
          <w:szCs w:val="20"/>
        </w:rPr>
      </w:pPr>
      <w:r>
        <w:rPr>
          <w:sz w:val="20"/>
          <w:szCs w:val="20"/>
        </w:rPr>
        <w:t xml:space="preserve">Contractor shall provide CCSS Public Relations and Promotional Services to raise the profile and credibility of CCSS in the public and among its own membership. </w:t>
      </w:r>
    </w:p>
    <w:p w14:paraId="500CBE42" w14:textId="77777777" w:rsidR="00D37D7F" w:rsidRDefault="00D37D7F" w:rsidP="00D37D7F">
      <w:pPr>
        <w:pStyle w:val="normal0"/>
        <w:rPr>
          <w:sz w:val="20"/>
          <w:szCs w:val="20"/>
        </w:rPr>
      </w:pPr>
    </w:p>
    <w:p w14:paraId="13EBD7C0" w14:textId="77777777" w:rsidR="00D37D7F" w:rsidRDefault="00D37D7F" w:rsidP="00D37D7F">
      <w:pPr>
        <w:pStyle w:val="normal0"/>
        <w:numPr>
          <w:ilvl w:val="0"/>
          <w:numId w:val="5"/>
        </w:numPr>
        <w:rPr>
          <w:sz w:val="20"/>
          <w:szCs w:val="20"/>
        </w:rPr>
      </w:pPr>
      <w:r w:rsidRPr="00D37D7F">
        <w:rPr>
          <w:sz w:val="20"/>
          <w:szCs w:val="20"/>
        </w:rPr>
        <w:t>Contractor shall serve as retained legal counsel for CCSS.</w:t>
      </w:r>
    </w:p>
    <w:p w14:paraId="59C09832" w14:textId="77777777" w:rsidR="00D37D7F" w:rsidRDefault="00D37D7F" w:rsidP="00D37D7F">
      <w:pPr>
        <w:pStyle w:val="normal0"/>
        <w:rPr>
          <w:sz w:val="20"/>
          <w:szCs w:val="20"/>
        </w:rPr>
      </w:pPr>
    </w:p>
    <w:p w14:paraId="4C9B9FE3" w14:textId="77777777" w:rsidR="00D37D7F" w:rsidRDefault="00D37D7F" w:rsidP="00D37D7F">
      <w:pPr>
        <w:pStyle w:val="normal0"/>
        <w:numPr>
          <w:ilvl w:val="0"/>
          <w:numId w:val="5"/>
        </w:numPr>
        <w:rPr>
          <w:sz w:val="20"/>
          <w:szCs w:val="20"/>
        </w:rPr>
      </w:pPr>
      <w:r w:rsidRPr="00D37D7F">
        <w:rPr>
          <w:sz w:val="20"/>
          <w:szCs w:val="20"/>
        </w:rPr>
        <w:t>Contractor (when directed by the Executive Committee</w:t>
      </w:r>
      <w:r>
        <w:rPr>
          <w:sz w:val="20"/>
          <w:szCs w:val="20"/>
        </w:rPr>
        <w:t xml:space="preserve">, </w:t>
      </w:r>
      <w:r w:rsidRPr="00F13EC2">
        <w:rPr>
          <w:sz w:val="20"/>
          <w:szCs w:val="20"/>
        </w:rPr>
        <w:t>Executive Director</w:t>
      </w:r>
      <w:r>
        <w:rPr>
          <w:sz w:val="20"/>
          <w:szCs w:val="20"/>
        </w:rPr>
        <w:t>,</w:t>
      </w:r>
      <w:r w:rsidRPr="00D37D7F">
        <w:rPr>
          <w:sz w:val="20"/>
          <w:szCs w:val="20"/>
        </w:rPr>
        <w:t xml:space="preserve"> and/or Board of Directors) will speak on behalf of CCSS</w:t>
      </w:r>
      <w:r w:rsidRPr="00D37D7F">
        <w:rPr>
          <w:b/>
          <w:sz w:val="20"/>
          <w:szCs w:val="20"/>
        </w:rPr>
        <w:t xml:space="preserve"> </w:t>
      </w:r>
      <w:r w:rsidRPr="00D37D7F">
        <w:rPr>
          <w:sz w:val="20"/>
          <w:szCs w:val="20"/>
        </w:rPr>
        <w:t xml:space="preserve">in public, regulatory and/or legislative hearings and events. </w:t>
      </w:r>
    </w:p>
    <w:p w14:paraId="0951AC9F" w14:textId="77777777" w:rsidR="00D37D7F" w:rsidRDefault="00D37D7F" w:rsidP="00D37D7F">
      <w:pPr>
        <w:pStyle w:val="normal0"/>
        <w:rPr>
          <w:sz w:val="20"/>
          <w:szCs w:val="20"/>
        </w:rPr>
      </w:pPr>
    </w:p>
    <w:p w14:paraId="1D580B7B" w14:textId="77777777" w:rsidR="00D37D7F" w:rsidRDefault="00D37D7F" w:rsidP="00D37D7F">
      <w:pPr>
        <w:pStyle w:val="normal0"/>
        <w:numPr>
          <w:ilvl w:val="0"/>
          <w:numId w:val="5"/>
        </w:numPr>
        <w:rPr>
          <w:sz w:val="20"/>
          <w:szCs w:val="20"/>
        </w:rPr>
      </w:pPr>
      <w:r w:rsidRPr="00D37D7F">
        <w:rPr>
          <w:sz w:val="20"/>
          <w:szCs w:val="20"/>
        </w:rPr>
        <w:t xml:space="preserve">Contractor will attend state administrative and policy-setting meetings that pertain to standards based history-social science when appropriate. </w:t>
      </w:r>
    </w:p>
    <w:p w14:paraId="55BD3E9B" w14:textId="77777777" w:rsidR="00D37D7F" w:rsidRDefault="00D37D7F" w:rsidP="00D37D7F">
      <w:pPr>
        <w:pStyle w:val="normal0"/>
        <w:rPr>
          <w:sz w:val="20"/>
          <w:szCs w:val="20"/>
        </w:rPr>
      </w:pPr>
    </w:p>
    <w:p w14:paraId="5817A0BD" w14:textId="77777777" w:rsidR="00D37D7F" w:rsidRDefault="00D37D7F" w:rsidP="00D37D7F">
      <w:pPr>
        <w:pStyle w:val="normal0"/>
        <w:numPr>
          <w:ilvl w:val="0"/>
          <w:numId w:val="5"/>
        </w:numPr>
        <w:rPr>
          <w:sz w:val="20"/>
          <w:szCs w:val="20"/>
        </w:rPr>
      </w:pPr>
      <w:r w:rsidRPr="00D37D7F">
        <w:rPr>
          <w:sz w:val="20"/>
          <w:szCs w:val="20"/>
        </w:rPr>
        <w:t>Contractor will assist CCSS in letter writing campaigns to promote standards based history-social science.</w:t>
      </w:r>
    </w:p>
    <w:p w14:paraId="1D7E6A19" w14:textId="77777777" w:rsidR="00D37D7F" w:rsidRDefault="00D37D7F" w:rsidP="00D37D7F">
      <w:pPr>
        <w:pStyle w:val="normal0"/>
        <w:rPr>
          <w:sz w:val="20"/>
          <w:szCs w:val="20"/>
        </w:rPr>
      </w:pPr>
    </w:p>
    <w:p w14:paraId="15B90917" w14:textId="77777777" w:rsidR="00D37D7F" w:rsidRPr="00F13EC2" w:rsidRDefault="00D37D7F" w:rsidP="00D37D7F">
      <w:pPr>
        <w:pStyle w:val="normal0"/>
        <w:numPr>
          <w:ilvl w:val="0"/>
          <w:numId w:val="5"/>
        </w:numPr>
        <w:rPr>
          <w:sz w:val="20"/>
          <w:szCs w:val="20"/>
        </w:rPr>
      </w:pPr>
      <w:r w:rsidRPr="00F13EC2">
        <w:rPr>
          <w:sz w:val="20"/>
          <w:szCs w:val="20"/>
        </w:rPr>
        <w:t xml:space="preserve">Contractor will provide quarterly (August, Jan., March, May), concise written reports submitted to the Executive Director for the purpose of communication with board members and general membership. </w:t>
      </w:r>
    </w:p>
    <w:p w14:paraId="769E802F" w14:textId="77777777" w:rsidR="00D37D7F" w:rsidRDefault="00D37D7F" w:rsidP="00D37D7F">
      <w:pPr>
        <w:pStyle w:val="normal0"/>
        <w:rPr>
          <w:sz w:val="20"/>
          <w:szCs w:val="20"/>
        </w:rPr>
      </w:pPr>
    </w:p>
    <w:p w14:paraId="39A87A32" w14:textId="77777777" w:rsidR="00D37D7F" w:rsidRDefault="00D37D7F" w:rsidP="00D37D7F">
      <w:pPr>
        <w:pStyle w:val="normal0"/>
        <w:numPr>
          <w:ilvl w:val="0"/>
          <w:numId w:val="5"/>
        </w:numPr>
        <w:rPr>
          <w:sz w:val="20"/>
          <w:szCs w:val="20"/>
        </w:rPr>
      </w:pPr>
      <w:r w:rsidRPr="00D37D7F">
        <w:rPr>
          <w:sz w:val="20"/>
          <w:szCs w:val="20"/>
        </w:rPr>
        <w:t>Contractor will monitor and notify CCSS of pending legislation that could have potential impact on standards based history-social science education.</w:t>
      </w:r>
    </w:p>
    <w:p w14:paraId="0F649208" w14:textId="77777777" w:rsidR="00D37D7F" w:rsidRDefault="00D37D7F" w:rsidP="00D37D7F">
      <w:pPr>
        <w:pStyle w:val="normal0"/>
        <w:rPr>
          <w:sz w:val="20"/>
          <w:szCs w:val="20"/>
        </w:rPr>
      </w:pPr>
    </w:p>
    <w:p w14:paraId="2042E36C" w14:textId="77777777" w:rsidR="008F5774" w:rsidRDefault="00D37D7F" w:rsidP="008F5774">
      <w:pPr>
        <w:pStyle w:val="normal0"/>
        <w:numPr>
          <w:ilvl w:val="0"/>
          <w:numId w:val="5"/>
        </w:numPr>
        <w:rPr>
          <w:sz w:val="20"/>
          <w:szCs w:val="20"/>
        </w:rPr>
      </w:pPr>
      <w:r w:rsidRPr="00D37D7F">
        <w:rPr>
          <w:sz w:val="20"/>
          <w:szCs w:val="20"/>
        </w:rPr>
        <w:t xml:space="preserve">Contractor will contact the </w:t>
      </w:r>
      <w:r w:rsidR="008F5774" w:rsidRPr="00F13EC2">
        <w:rPr>
          <w:sz w:val="20"/>
          <w:szCs w:val="20"/>
        </w:rPr>
        <w:t xml:space="preserve">Executive Director, </w:t>
      </w:r>
      <w:r w:rsidRPr="00F13EC2">
        <w:rPr>
          <w:sz w:val="20"/>
          <w:szCs w:val="20"/>
        </w:rPr>
        <w:t>President</w:t>
      </w:r>
      <w:r w:rsidRPr="00D37D7F">
        <w:rPr>
          <w:sz w:val="20"/>
          <w:szCs w:val="20"/>
        </w:rPr>
        <w:t>, President –Elect, Immediate Past President and Government Relations Chair when CCSS action should be taken.</w:t>
      </w:r>
    </w:p>
    <w:p w14:paraId="0B1FCFBC" w14:textId="77777777" w:rsidR="00F13EC2" w:rsidRDefault="00F13EC2" w:rsidP="008F5774">
      <w:pPr>
        <w:pStyle w:val="normal0"/>
        <w:rPr>
          <w:b/>
          <w:sz w:val="22"/>
          <w:szCs w:val="22"/>
          <w:highlight w:val="yellow"/>
        </w:rPr>
      </w:pPr>
    </w:p>
    <w:p w14:paraId="417C4A70" w14:textId="422BFFCC" w:rsidR="00C4776C" w:rsidRPr="00F13EC2" w:rsidRDefault="00ED02DE" w:rsidP="008F5774">
      <w:pPr>
        <w:pStyle w:val="normal0"/>
        <w:rPr>
          <w:b/>
          <w:sz w:val="22"/>
          <w:szCs w:val="22"/>
        </w:rPr>
      </w:pPr>
      <w:r w:rsidRPr="00F13EC2">
        <w:rPr>
          <w:b/>
          <w:sz w:val="22"/>
          <w:szCs w:val="22"/>
        </w:rPr>
        <w:t xml:space="preserve">Total Payment: $20,000. </w:t>
      </w:r>
      <w:r w:rsidR="00D37D7F" w:rsidRPr="00F13EC2">
        <w:rPr>
          <w:b/>
          <w:sz w:val="22"/>
          <w:szCs w:val="22"/>
        </w:rPr>
        <w:t xml:space="preserve">The contractor </w:t>
      </w:r>
      <w:r w:rsidR="008F5774" w:rsidRPr="00F13EC2">
        <w:rPr>
          <w:b/>
          <w:sz w:val="22"/>
          <w:szCs w:val="22"/>
        </w:rPr>
        <w:t xml:space="preserve">has agreed to </w:t>
      </w:r>
      <w:r w:rsidRPr="00F13EC2">
        <w:rPr>
          <w:b/>
          <w:sz w:val="22"/>
          <w:szCs w:val="22"/>
        </w:rPr>
        <w:t xml:space="preserve">receive </w:t>
      </w:r>
      <w:r w:rsidR="008F5774" w:rsidRPr="00F13EC2">
        <w:rPr>
          <w:b/>
          <w:sz w:val="22"/>
          <w:szCs w:val="22"/>
        </w:rPr>
        <w:t>a split payment provided by CCSS and partnering organization, California Council for Economic Education</w:t>
      </w:r>
      <w:r w:rsidRPr="00F13EC2">
        <w:rPr>
          <w:b/>
          <w:sz w:val="22"/>
          <w:szCs w:val="22"/>
        </w:rPr>
        <w:t xml:space="preserve"> (CCEE)</w:t>
      </w:r>
      <w:r w:rsidR="008F5774" w:rsidRPr="00F13EC2">
        <w:rPr>
          <w:b/>
          <w:sz w:val="22"/>
          <w:szCs w:val="22"/>
        </w:rPr>
        <w:t>. As a result, CCSS will issue payment for 3</w:t>
      </w:r>
      <w:r w:rsidRPr="00F13EC2">
        <w:rPr>
          <w:b/>
          <w:sz w:val="22"/>
          <w:szCs w:val="22"/>
        </w:rPr>
        <w:t xml:space="preserve"> installments</w:t>
      </w:r>
      <w:r w:rsidR="008F5774" w:rsidRPr="00F13EC2">
        <w:rPr>
          <w:b/>
          <w:sz w:val="22"/>
          <w:szCs w:val="22"/>
        </w:rPr>
        <w:t xml:space="preserve"> </w:t>
      </w:r>
      <w:r w:rsidR="00F13EC2">
        <w:rPr>
          <w:b/>
          <w:sz w:val="22"/>
          <w:szCs w:val="22"/>
        </w:rPr>
        <w:t xml:space="preserve">($15,000) </w:t>
      </w:r>
      <w:r w:rsidR="00D37D7F" w:rsidRPr="00F13EC2">
        <w:rPr>
          <w:b/>
          <w:sz w:val="22"/>
          <w:szCs w:val="22"/>
        </w:rPr>
        <w:t xml:space="preserve">upon receipt of </w:t>
      </w:r>
      <w:r w:rsidR="00F13EC2">
        <w:rPr>
          <w:b/>
          <w:sz w:val="22"/>
          <w:szCs w:val="22"/>
        </w:rPr>
        <w:t xml:space="preserve">three separate </w:t>
      </w:r>
      <w:r w:rsidR="00D37D7F" w:rsidRPr="00F13EC2">
        <w:rPr>
          <w:b/>
          <w:sz w:val="22"/>
          <w:szCs w:val="22"/>
        </w:rPr>
        <w:t>invoice</w:t>
      </w:r>
      <w:r w:rsidR="00F13EC2">
        <w:rPr>
          <w:b/>
          <w:sz w:val="22"/>
          <w:szCs w:val="22"/>
        </w:rPr>
        <w:t>s</w:t>
      </w:r>
      <w:r w:rsidR="008F5774" w:rsidRPr="00F13EC2">
        <w:rPr>
          <w:b/>
          <w:sz w:val="22"/>
          <w:szCs w:val="22"/>
        </w:rPr>
        <w:t xml:space="preserve"> in the amount of $5,000</w:t>
      </w:r>
      <w:r w:rsidR="00F13EC2">
        <w:rPr>
          <w:b/>
          <w:sz w:val="22"/>
          <w:szCs w:val="22"/>
        </w:rPr>
        <w:t xml:space="preserve"> each</w:t>
      </w:r>
      <w:r w:rsidR="008F5774" w:rsidRPr="00F13EC2">
        <w:rPr>
          <w:b/>
          <w:sz w:val="22"/>
          <w:szCs w:val="22"/>
        </w:rPr>
        <w:t>; CCEE has agreed to pay one installment in the amount of $5,000. In the event CCEE</w:t>
      </w:r>
      <w:r w:rsidRPr="00F13EC2">
        <w:rPr>
          <w:b/>
          <w:sz w:val="22"/>
          <w:szCs w:val="22"/>
        </w:rPr>
        <w:t xml:space="preserve"> resigns to cover the agreed installment of $5,000</w:t>
      </w:r>
      <w:r w:rsidR="008F5774" w:rsidRPr="00F13EC2">
        <w:rPr>
          <w:b/>
          <w:sz w:val="22"/>
          <w:szCs w:val="22"/>
        </w:rPr>
        <w:t xml:space="preserve">, CCSS </w:t>
      </w:r>
      <w:r w:rsidRPr="00F13EC2">
        <w:rPr>
          <w:b/>
          <w:sz w:val="22"/>
          <w:szCs w:val="22"/>
        </w:rPr>
        <w:t xml:space="preserve">agrees to cover this amount. </w:t>
      </w:r>
    </w:p>
    <w:p w14:paraId="584071DE" w14:textId="77777777" w:rsidR="00C4776C" w:rsidRPr="00F13EC2" w:rsidRDefault="00C4776C" w:rsidP="008F5774">
      <w:pPr>
        <w:pStyle w:val="normal0"/>
        <w:rPr>
          <w:b/>
          <w:sz w:val="22"/>
          <w:szCs w:val="22"/>
        </w:rPr>
      </w:pPr>
    </w:p>
    <w:p w14:paraId="69BF9965" w14:textId="5EBA2904" w:rsidR="00F37D3B" w:rsidRDefault="00D37D7F" w:rsidP="008F5774">
      <w:pPr>
        <w:pStyle w:val="normal0"/>
        <w:rPr>
          <w:b/>
          <w:sz w:val="22"/>
          <w:szCs w:val="22"/>
        </w:rPr>
      </w:pPr>
      <w:r w:rsidRPr="00F13EC2">
        <w:rPr>
          <w:b/>
          <w:sz w:val="22"/>
          <w:szCs w:val="22"/>
        </w:rPr>
        <w:t xml:space="preserve">Travel </w:t>
      </w:r>
      <w:r w:rsidR="00A17006">
        <w:rPr>
          <w:b/>
          <w:sz w:val="22"/>
          <w:szCs w:val="22"/>
        </w:rPr>
        <w:t xml:space="preserve">expenses </w:t>
      </w:r>
      <w:r w:rsidR="00F13EC2">
        <w:rPr>
          <w:b/>
          <w:sz w:val="22"/>
          <w:szCs w:val="22"/>
        </w:rPr>
        <w:t>to attend CCS</w:t>
      </w:r>
      <w:r w:rsidR="00A17006">
        <w:rPr>
          <w:b/>
          <w:sz w:val="22"/>
          <w:szCs w:val="22"/>
        </w:rPr>
        <w:t>S meetings will be reimbursed per invoice</w:t>
      </w:r>
      <w:proofErr w:type="gramStart"/>
      <w:r w:rsidR="00A17006">
        <w:rPr>
          <w:b/>
          <w:sz w:val="22"/>
          <w:szCs w:val="22"/>
        </w:rPr>
        <w:t>;</w:t>
      </w:r>
      <w:proofErr w:type="gramEnd"/>
      <w:r w:rsidR="00F13EC2">
        <w:rPr>
          <w:b/>
          <w:sz w:val="22"/>
          <w:szCs w:val="22"/>
        </w:rPr>
        <w:t xml:space="preserve"> not to exceed $</w:t>
      </w:r>
      <w:r w:rsidR="002C6CB2">
        <w:rPr>
          <w:b/>
          <w:sz w:val="22"/>
          <w:szCs w:val="22"/>
        </w:rPr>
        <w:t>2,</w:t>
      </w:r>
      <w:r w:rsidR="00F13EC2">
        <w:rPr>
          <w:b/>
          <w:sz w:val="22"/>
          <w:szCs w:val="22"/>
        </w:rPr>
        <w:t>500</w:t>
      </w:r>
      <w:r w:rsidR="00A17006">
        <w:rPr>
          <w:b/>
          <w:sz w:val="22"/>
          <w:szCs w:val="22"/>
        </w:rPr>
        <w:t xml:space="preserve"> over the contract term</w:t>
      </w:r>
      <w:r w:rsidR="00F13EC2">
        <w:rPr>
          <w:b/>
          <w:sz w:val="22"/>
          <w:szCs w:val="22"/>
        </w:rPr>
        <w:t xml:space="preserve">. </w:t>
      </w:r>
    </w:p>
    <w:p w14:paraId="4787CF84" w14:textId="77777777" w:rsidR="00F13EC2" w:rsidRDefault="00F13EC2" w:rsidP="008F5774">
      <w:pPr>
        <w:pStyle w:val="normal0"/>
        <w:rPr>
          <w:b/>
          <w:sz w:val="22"/>
          <w:szCs w:val="22"/>
        </w:rPr>
      </w:pPr>
    </w:p>
    <w:p w14:paraId="2C415709" w14:textId="52A7DDCE" w:rsidR="008F5774" w:rsidRPr="00F13EC2" w:rsidRDefault="008F5774" w:rsidP="008F5774">
      <w:pPr>
        <w:pStyle w:val="normal0"/>
        <w:rPr>
          <w:b/>
          <w:sz w:val="22"/>
          <w:szCs w:val="22"/>
        </w:rPr>
      </w:pPr>
      <w:r>
        <w:rPr>
          <w:b/>
          <w:sz w:val="22"/>
          <w:szCs w:val="22"/>
        </w:rPr>
        <w:t xml:space="preserve">Fred </w:t>
      </w:r>
      <w:r w:rsidRPr="00F13EC2">
        <w:rPr>
          <w:b/>
          <w:sz w:val="22"/>
          <w:szCs w:val="22"/>
        </w:rPr>
        <w:t xml:space="preserve">Jones </w:t>
      </w:r>
      <w:r w:rsidR="00F13EC2" w:rsidRPr="00F13EC2">
        <w:rPr>
          <w:b/>
          <w:sz w:val="22"/>
          <w:szCs w:val="22"/>
        </w:rPr>
        <w:t>- Contractor</w:t>
      </w:r>
      <w:r w:rsidRPr="00F13EC2">
        <w:rPr>
          <w:b/>
          <w:sz w:val="22"/>
          <w:szCs w:val="22"/>
        </w:rPr>
        <w:t xml:space="preserve">        </w:t>
      </w:r>
      <w:r w:rsidRPr="00F13EC2">
        <w:rPr>
          <w:b/>
          <w:sz w:val="22"/>
          <w:szCs w:val="22"/>
        </w:rPr>
        <w:tab/>
      </w:r>
      <w:r w:rsidRPr="00F13EC2">
        <w:rPr>
          <w:b/>
          <w:sz w:val="22"/>
          <w:szCs w:val="22"/>
        </w:rPr>
        <w:tab/>
      </w:r>
      <w:r w:rsidR="00ED5BE5" w:rsidRPr="00F13EC2">
        <w:rPr>
          <w:b/>
          <w:sz w:val="22"/>
          <w:szCs w:val="22"/>
        </w:rPr>
        <w:tab/>
      </w:r>
      <w:r w:rsidRPr="00F13EC2">
        <w:rPr>
          <w:b/>
          <w:sz w:val="22"/>
          <w:szCs w:val="22"/>
        </w:rPr>
        <w:t>Signature   ___________________</w:t>
      </w:r>
      <w:proofErr w:type="gramStart"/>
      <w:r w:rsidRPr="00F13EC2">
        <w:rPr>
          <w:b/>
          <w:sz w:val="22"/>
          <w:szCs w:val="22"/>
        </w:rPr>
        <w:t xml:space="preserve">_    </w:t>
      </w:r>
      <w:r w:rsidR="00ED02DE" w:rsidRPr="00F13EC2">
        <w:rPr>
          <w:b/>
          <w:sz w:val="22"/>
          <w:szCs w:val="22"/>
        </w:rPr>
        <w:t xml:space="preserve"> </w:t>
      </w:r>
      <w:r w:rsidR="00F37D3B" w:rsidRPr="00F13EC2">
        <w:rPr>
          <w:b/>
          <w:sz w:val="22"/>
          <w:szCs w:val="22"/>
        </w:rPr>
        <w:t>Date</w:t>
      </w:r>
      <w:proofErr w:type="gramEnd"/>
      <w:r w:rsidR="00F37D3B" w:rsidRPr="00F13EC2">
        <w:rPr>
          <w:b/>
          <w:sz w:val="22"/>
          <w:szCs w:val="22"/>
        </w:rPr>
        <w:t xml:space="preserve">  ______________</w:t>
      </w:r>
    </w:p>
    <w:p w14:paraId="2D0110F9" w14:textId="77777777" w:rsidR="00F13EC2" w:rsidRPr="00F13EC2" w:rsidRDefault="00F13EC2" w:rsidP="008F5774">
      <w:pPr>
        <w:pStyle w:val="normal0"/>
        <w:rPr>
          <w:b/>
          <w:sz w:val="22"/>
          <w:szCs w:val="22"/>
        </w:rPr>
      </w:pPr>
    </w:p>
    <w:p w14:paraId="26471A02" w14:textId="77777777" w:rsidR="00F13EC2" w:rsidRDefault="00F13EC2" w:rsidP="00F13EC2">
      <w:pPr>
        <w:pStyle w:val="normal0"/>
        <w:rPr>
          <w:sz w:val="22"/>
          <w:szCs w:val="22"/>
        </w:rPr>
      </w:pPr>
    </w:p>
    <w:p w14:paraId="060A38D4" w14:textId="2FFD47E4" w:rsidR="00F13EC2" w:rsidRPr="00F13EC2" w:rsidRDefault="002C6CB2" w:rsidP="00F13EC2">
      <w:pPr>
        <w:pStyle w:val="normal0"/>
        <w:rPr>
          <w:b/>
          <w:sz w:val="22"/>
          <w:szCs w:val="22"/>
        </w:rPr>
      </w:pPr>
      <w:r>
        <w:rPr>
          <w:b/>
          <w:sz w:val="22"/>
          <w:szCs w:val="22"/>
        </w:rPr>
        <w:t xml:space="preserve">Mary </w:t>
      </w:r>
      <w:proofErr w:type="spellStart"/>
      <w:r>
        <w:rPr>
          <w:b/>
          <w:sz w:val="22"/>
          <w:szCs w:val="22"/>
        </w:rPr>
        <w:t>Janxzen</w:t>
      </w:r>
      <w:proofErr w:type="spellEnd"/>
      <w:r>
        <w:rPr>
          <w:b/>
          <w:sz w:val="22"/>
          <w:szCs w:val="22"/>
        </w:rPr>
        <w:t xml:space="preserve"> – 2018-19</w:t>
      </w:r>
      <w:r w:rsidR="00F13EC2" w:rsidRPr="00F13EC2">
        <w:rPr>
          <w:b/>
          <w:sz w:val="22"/>
          <w:szCs w:val="22"/>
        </w:rPr>
        <w:t xml:space="preserve"> President</w:t>
      </w:r>
      <w:r w:rsidR="00F13EC2" w:rsidRPr="00F13EC2">
        <w:rPr>
          <w:b/>
          <w:sz w:val="22"/>
          <w:szCs w:val="22"/>
        </w:rPr>
        <w:tab/>
      </w:r>
      <w:r w:rsidR="00F13EC2" w:rsidRPr="00F13EC2">
        <w:rPr>
          <w:b/>
          <w:sz w:val="22"/>
          <w:szCs w:val="22"/>
        </w:rPr>
        <w:tab/>
        <w:t>Signature   ___________________</w:t>
      </w:r>
      <w:proofErr w:type="gramStart"/>
      <w:r w:rsidR="00F13EC2" w:rsidRPr="00F13EC2">
        <w:rPr>
          <w:b/>
          <w:sz w:val="22"/>
          <w:szCs w:val="22"/>
        </w:rPr>
        <w:t>_     Date</w:t>
      </w:r>
      <w:proofErr w:type="gramEnd"/>
      <w:r w:rsidR="00F13EC2" w:rsidRPr="00F13EC2">
        <w:rPr>
          <w:b/>
          <w:sz w:val="22"/>
          <w:szCs w:val="22"/>
        </w:rPr>
        <w:t xml:space="preserve">  ______________</w:t>
      </w:r>
    </w:p>
    <w:p w14:paraId="59953016" w14:textId="10BD77D3" w:rsidR="00ED02DE" w:rsidRPr="00F13EC2" w:rsidRDefault="00D37D7F" w:rsidP="00F37D3B">
      <w:pPr>
        <w:pStyle w:val="normal0"/>
        <w:rPr>
          <w:b/>
        </w:rPr>
        <w:sectPr w:rsidR="00ED02DE" w:rsidRPr="00F13EC2" w:rsidSect="00F37D3B">
          <w:headerReference w:type="default" r:id="rId8"/>
          <w:footerReference w:type="default" r:id="rId9"/>
          <w:headerReference w:type="first" r:id="rId10"/>
          <w:type w:val="continuous"/>
          <w:pgSz w:w="12240" w:h="15840"/>
          <w:pgMar w:top="1440" w:right="720" w:bottom="630" w:left="720" w:header="720" w:footer="980" w:gutter="0"/>
          <w:pgNumType w:start="1"/>
          <w:cols w:space="720"/>
          <w:titlePg/>
        </w:sectPr>
      </w:pPr>
      <w:r w:rsidRPr="00F13EC2">
        <w:rPr>
          <w:b/>
          <w:sz w:val="22"/>
          <w:szCs w:val="22"/>
        </w:rPr>
        <w:t xml:space="preserve">                  </w:t>
      </w:r>
    </w:p>
    <w:p w14:paraId="766CB8F1" w14:textId="77777777" w:rsidR="00F37D3B" w:rsidRPr="00F13EC2" w:rsidRDefault="00F37D3B" w:rsidP="00C4776C">
      <w:pPr>
        <w:pStyle w:val="normal0"/>
        <w:rPr>
          <w:b/>
          <w:sz w:val="22"/>
          <w:szCs w:val="22"/>
        </w:rPr>
      </w:pPr>
    </w:p>
    <w:p w14:paraId="4820DED3" w14:textId="3271CD7C" w:rsidR="00F37D3B" w:rsidRPr="00F13EC2" w:rsidRDefault="002C6CB2" w:rsidP="00C4776C">
      <w:pPr>
        <w:pStyle w:val="normal0"/>
        <w:rPr>
          <w:b/>
          <w:sz w:val="22"/>
          <w:szCs w:val="22"/>
        </w:rPr>
        <w:sectPr w:rsidR="00F37D3B" w:rsidRPr="00F13EC2" w:rsidSect="00F13EC2">
          <w:headerReference w:type="default" r:id="rId11"/>
          <w:footerReference w:type="default" r:id="rId12"/>
          <w:type w:val="continuous"/>
          <w:pgSz w:w="12240" w:h="15840"/>
          <w:pgMar w:top="1440" w:right="720" w:bottom="900" w:left="720" w:header="720" w:footer="980" w:gutter="0"/>
          <w:pgNumType w:start="1"/>
          <w:cols w:space="720"/>
        </w:sectPr>
      </w:pPr>
      <w:r>
        <w:rPr>
          <w:b/>
          <w:sz w:val="22"/>
          <w:szCs w:val="22"/>
        </w:rPr>
        <w:t>Avi Black</w:t>
      </w:r>
      <w:r w:rsidR="00C4776C" w:rsidRPr="00F13EC2">
        <w:rPr>
          <w:b/>
          <w:sz w:val="22"/>
          <w:szCs w:val="22"/>
        </w:rPr>
        <w:t xml:space="preserve">  - </w:t>
      </w:r>
      <w:r w:rsidR="00ED5BE5" w:rsidRPr="00F13EC2">
        <w:rPr>
          <w:b/>
          <w:sz w:val="22"/>
          <w:szCs w:val="22"/>
        </w:rPr>
        <w:t xml:space="preserve">CCSS </w:t>
      </w:r>
      <w:r w:rsidR="00C4776C" w:rsidRPr="00F13EC2">
        <w:rPr>
          <w:b/>
          <w:sz w:val="22"/>
          <w:szCs w:val="22"/>
        </w:rPr>
        <w:t>Executive Director</w:t>
      </w:r>
      <w:r w:rsidR="00C4776C" w:rsidRPr="00F13EC2">
        <w:rPr>
          <w:b/>
          <w:sz w:val="22"/>
          <w:szCs w:val="22"/>
        </w:rPr>
        <w:tab/>
      </w:r>
      <w:r>
        <w:rPr>
          <w:b/>
          <w:sz w:val="22"/>
          <w:szCs w:val="22"/>
        </w:rPr>
        <w:tab/>
      </w:r>
      <w:r w:rsidR="00C4776C" w:rsidRPr="00F13EC2">
        <w:rPr>
          <w:b/>
          <w:sz w:val="22"/>
          <w:szCs w:val="22"/>
        </w:rPr>
        <w:t>Signature   ________________</w:t>
      </w:r>
      <w:r w:rsidR="00F13EC2" w:rsidRPr="00F13EC2">
        <w:rPr>
          <w:b/>
          <w:sz w:val="22"/>
          <w:szCs w:val="22"/>
        </w:rPr>
        <w:t>___</w:t>
      </w:r>
      <w:proofErr w:type="gramStart"/>
      <w:r w:rsidR="00F13EC2" w:rsidRPr="00F13EC2">
        <w:rPr>
          <w:b/>
          <w:sz w:val="22"/>
          <w:szCs w:val="22"/>
        </w:rPr>
        <w:t>_     Date</w:t>
      </w:r>
      <w:proofErr w:type="gramEnd"/>
      <w:r w:rsidR="00F13EC2" w:rsidRPr="00F13EC2">
        <w:rPr>
          <w:b/>
          <w:sz w:val="22"/>
          <w:szCs w:val="22"/>
        </w:rPr>
        <w:t xml:space="preserve">  __________</w:t>
      </w:r>
      <w:r w:rsidR="00F13EC2">
        <w:rPr>
          <w:b/>
          <w:sz w:val="22"/>
          <w:szCs w:val="22"/>
        </w:rPr>
        <w:t>____</w:t>
      </w:r>
    </w:p>
    <w:p w14:paraId="0F12582C" w14:textId="4DB23179" w:rsidR="00F37D3B" w:rsidRPr="00F13EC2" w:rsidRDefault="00F37D3B" w:rsidP="00C4776C">
      <w:pPr>
        <w:pStyle w:val="normal0"/>
        <w:rPr>
          <w:b/>
          <w:sz w:val="22"/>
          <w:szCs w:val="22"/>
        </w:rPr>
        <w:sectPr w:rsidR="00F37D3B" w:rsidRPr="00F13EC2" w:rsidSect="00F37D3B">
          <w:type w:val="continuous"/>
          <w:pgSz w:w="12240" w:h="15840"/>
          <w:pgMar w:top="1440" w:right="720" w:bottom="990" w:left="720" w:header="720" w:footer="980" w:gutter="0"/>
          <w:pgNumType w:start="1"/>
          <w:cols w:space="720"/>
          <w:titlePg/>
        </w:sectPr>
      </w:pPr>
    </w:p>
    <w:p w14:paraId="63CB38A3" w14:textId="04000026" w:rsidR="00F37D3B" w:rsidRDefault="00F37D3B" w:rsidP="00C4776C">
      <w:pPr>
        <w:pStyle w:val="normal0"/>
        <w:rPr>
          <w:sz w:val="22"/>
          <w:szCs w:val="22"/>
        </w:rPr>
        <w:sectPr w:rsidR="00F37D3B" w:rsidSect="00F37D3B">
          <w:type w:val="continuous"/>
          <w:pgSz w:w="12240" w:h="15840"/>
          <w:pgMar w:top="1440" w:right="720" w:bottom="990" w:left="720" w:header="720" w:footer="980" w:gutter="0"/>
          <w:pgNumType w:start="1"/>
          <w:cols w:space="720"/>
          <w:titlePg/>
        </w:sectPr>
      </w:pPr>
    </w:p>
    <w:p w14:paraId="4B62A292" w14:textId="07124AC6" w:rsidR="00C4776C" w:rsidRDefault="00C4776C" w:rsidP="00C4776C">
      <w:pPr>
        <w:pStyle w:val="normal0"/>
        <w:rPr>
          <w:sz w:val="22"/>
          <w:szCs w:val="22"/>
        </w:rPr>
        <w:sectPr w:rsidR="00C4776C" w:rsidSect="00F37D3B">
          <w:type w:val="continuous"/>
          <w:pgSz w:w="12240" w:h="15840"/>
          <w:pgMar w:top="1440" w:right="720" w:bottom="990" w:left="720" w:header="720" w:footer="980" w:gutter="0"/>
          <w:pgNumType w:start="1"/>
          <w:cols w:space="720"/>
          <w:titlePg/>
        </w:sectPr>
      </w:pPr>
    </w:p>
    <w:p w14:paraId="22038811" w14:textId="77777777" w:rsidR="00C4776C" w:rsidRDefault="00C4776C" w:rsidP="00C4776C">
      <w:pPr>
        <w:pStyle w:val="normal0"/>
        <w:rPr>
          <w:sz w:val="22"/>
          <w:szCs w:val="22"/>
        </w:rPr>
        <w:sectPr w:rsidR="00C4776C" w:rsidSect="00F37D3B">
          <w:type w:val="continuous"/>
          <w:pgSz w:w="12240" w:h="15840"/>
          <w:pgMar w:top="1440" w:right="720" w:bottom="1260" w:left="720" w:header="720" w:footer="980" w:gutter="0"/>
          <w:pgNumType w:start="1"/>
          <w:cols w:space="720"/>
          <w:titlePg/>
        </w:sectPr>
      </w:pPr>
    </w:p>
    <w:p w14:paraId="7C87C385" w14:textId="77777777" w:rsidR="009C3E9D" w:rsidRDefault="009C3E9D" w:rsidP="00C4776C">
      <w:pPr>
        <w:pStyle w:val="normal0"/>
      </w:pPr>
    </w:p>
    <w:sectPr w:rsidR="009C3E9D" w:rsidSect="00F37D3B">
      <w:type w:val="continuous"/>
      <w:pgSz w:w="12240" w:h="15840"/>
      <w:pgMar w:top="1620" w:right="720" w:bottom="432" w:left="720" w:header="1620" w:footer="25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B121A" w14:textId="77777777" w:rsidR="00F13EC2" w:rsidRDefault="00F13EC2">
      <w:r>
        <w:separator/>
      </w:r>
    </w:p>
  </w:endnote>
  <w:endnote w:type="continuationSeparator" w:id="0">
    <w:p w14:paraId="2A821BAF" w14:textId="77777777" w:rsidR="00F13EC2" w:rsidRDefault="00F1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4E1F" w14:textId="77777777" w:rsidR="00F13EC2" w:rsidRDefault="00F13EC2">
    <w:pPr>
      <w:pStyle w:val="normal0"/>
      <w:tabs>
        <w:tab w:val="center" w:pos="4320"/>
        <w:tab w:val="right" w:pos="8640"/>
      </w:tabs>
      <w:spacing w:after="72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CB24" w14:textId="77777777" w:rsidR="00F13EC2" w:rsidRDefault="00F13EC2">
    <w:pPr>
      <w:pStyle w:val="normal0"/>
      <w:tabs>
        <w:tab w:val="center" w:pos="4320"/>
        <w:tab w:val="right" w:pos="86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D33A" w14:textId="77777777" w:rsidR="00F13EC2" w:rsidRDefault="00F13EC2">
      <w:r>
        <w:separator/>
      </w:r>
    </w:p>
  </w:footnote>
  <w:footnote w:type="continuationSeparator" w:id="0">
    <w:p w14:paraId="0D5D451C" w14:textId="77777777" w:rsidR="00F13EC2" w:rsidRDefault="00F13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9412" w14:textId="77777777" w:rsidR="00F13EC2" w:rsidRDefault="00F13EC2" w:rsidP="00D37D7F">
    <w:pPr>
      <w:pStyle w:val="normal0"/>
      <w:tabs>
        <w:tab w:val="left" w:pos="4540"/>
      </w:tabs>
      <w:jc w:val="center"/>
      <w:rPr>
        <w:b/>
        <w:sz w:val="32"/>
        <w:szCs w:val="32"/>
      </w:rPr>
    </w:pPr>
    <w:r>
      <w:rPr>
        <w:noProof/>
      </w:rPr>
      <w:drawing>
        <wp:anchor distT="0" distB="0" distL="114300" distR="114300" simplePos="0" relativeHeight="251658240" behindDoc="0" locked="0" layoutInCell="1" allowOverlap="1" wp14:anchorId="2752BC27" wp14:editId="2C08FC70">
          <wp:simplePos x="0" y="0"/>
          <wp:positionH relativeFrom="column">
            <wp:posOffset>0</wp:posOffset>
          </wp:positionH>
          <wp:positionV relativeFrom="paragraph">
            <wp:posOffset>-227965</wp:posOffset>
          </wp:positionV>
          <wp:extent cx="691515" cy="685165"/>
          <wp:effectExtent l="0" t="0" r="0" b="635"/>
          <wp:wrapNone/>
          <wp:docPr id="21" name="image01.jpg" descr="LOGO.jpg"/>
          <wp:cNvGraphicFramePr/>
          <a:graphic xmlns:a="http://schemas.openxmlformats.org/drawingml/2006/main">
            <a:graphicData uri="http://schemas.openxmlformats.org/drawingml/2006/picture">
              <pic:pic xmlns:pic="http://schemas.openxmlformats.org/drawingml/2006/picture">
                <pic:nvPicPr>
                  <pic:cNvPr id="0" name="image01.jpg" descr="LOGO.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92235" cy="685878"/>
                  </a:xfrm>
                  <a:prstGeom prst="rect">
                    <a:avLst/>
                  </a:prstGeom>
                  <a:ln/>
                </pic:spPr>
              </pic:pic>
            </a:graphicData>
          </a:graphic>
          <wp14:sizeRelH relativeFrom="page">
            <wp14:pctWidth>0</wp14:pctWidth>
          </wp14:sizeRelH>
          <wp14:sizeRelV relativeFrom="page">
            <wp14:pctHeight>0</wp14:pctHeight>
          </wp14:sizeRelV>
        </wp:anchor>
      </w:drawing>
    </w:r>
    <w:r>
      <w:rPr>
        <w:b/>
        <w:sz w:val="32"/>
        <w:szCs w:val="32"/>
      </w:rPr>
      <w:t>CCSS Legislative Analyst Contract</w:t>
    </w:r>
  </w:p>
  <w:p w14:paraId="12F96224" w14:textId="77777777" w:rsidR="00F13EC2" w:rsidRDefault="00F13EC2" w:rsidP="00D37D7F">
    <w:pPr>
      <w:pStyle w:val="normal0"/>
      <w:tabs>
        <w:tab w:val="left" w:pos="45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EC1" w14:textId="1C46DCCA" w:rsidR="00F13EC2" w:rsidRDefault="00F13EC2" w:rsidP="00F37D3B">
    <w:pPr>
      <w:pStyle w:val="Header"/>
      <w:tabs>
        <w:tab w:val="clear" w:pos="4320"/>
        <w:tab w:val="clear" w:pos="8640"/>
        <w:tab w:val="left" w:pos="4140"/>
      </w:tabs>
      <w:jc w:val="center"/>
    </w:pPr>
    <w:r>
      <w:rPr>
        <w:noProof/>
      </w:rPr>
      <w:drawing>
        <wp:anchor distT="0" distB="0" distL="114300" distR="114300" simplePos="0" relativeHeight="251662336" behindDoc="0" locked="0" layoutInCell="1" allowOverlap="1" wp14:anchorId="33D4B38B" wp14:editId="01F8B2A4">
          <wp:simplePos x="0" y="0"/>
          <wp:positionH relativeFrom="column">
            <wp:posOffset>0</wp:posOffset>
          </wp:positionH>
          <wp:positionV relativeFrom="paragraph">
            <wp:posOffset>-227965</wp:posOffset>
          </wp:positionV>
          <wp:extent cx="691515" cy="685165"/>
          <wp:effectExtent l="0" t="0" r="0" b="635"/>
          <wp:wrapNone/>
          <wp:docPr id="1" name="image01.jpg" descr="LOGO.jpg"/>
          <wp:cNvGraphicFramePr/>
          <a:graphic xmlns:a="http://schemas.openxmlformats.org/drawingml/2006/main">
            <a:graphicData uri="http://schemas.openxmlformats.org/drawingml/2006/picture">
              <pic:pic xmlns:pic="http://schemas.openxmlformats.org/drawingml/2006/picture">
                <pic:nvPicPr>
                  <pic:cNvPr id="0" name="image01.jpg" descr="LOGO.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92235" cy="685878"/>
                  </a:xfrm>
                  <a:prstGeom prst="rect">
                    <a:avLst/>
                  </a:prstGeom>
                  <a:ln/>
                </pic:spPr>
              </pic:pic>
            </a:graphicData>
          </a:graphic>
          <wp14:sizeRelH relativeFrom="page">
            <wp14:pctWidth>0</wp14:pctWidth>
          </wp14:sizeRelH>
          <wp14:sizeRelV relativeFrom="page">
            <wp14:pctHeight>0</wp14:pctHeight>
          </wp14:sizeRelV>
        </wp:anchor>
      </w:drawing>
    </w:r>
    <w:r>
      <w:rPr>
        <w:b/>
        <w:sz w:val="32"/>
        <w:szCs w:val="32"/>
      </w:rPr>
      <w:t>CCSS Legislative Analyst Contract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5757" w14:textId="77777777" w:rsidR="00F13EC2" w:rsidRDefault="00F13EC2" w:rsidP="00D37D7F">
    <w:pPr>
      <w:pStyle w:val="normal0"/>
      <w:tabs>
        <w:tab w:val="left" w:pos="4540"/>
      </w:tabs>
      <w:jc w:val="center"/>
      <w:rPr>
        <w:b/>
        <w:sz w:val="32"/>
        <w:szCs w:val="32"/>
      </w:rPr>
    </w:pPr>
    <w:r>
      <w:rPr>
        <w:noProof/>
      </w:rPr>
      <w:drawing>
        <wp:anchor distT="0" distB="0" distL="114300" distR="114300" simplePos="0" relativeHeight="251660288" behindDoc="0" locked="0" layoutInCell="1" allowOverlap="1" wp14:anchorId="6FC91E1D" wp14:editId="11953F0A">
          <wp:simplePos x="0" y="0"/>
          <wp:positionH relativeFrom="column">
            <wp:posOffset>0</wp:posOffset>
          </wp:positionH>
          <wp:positionV relativeFrom="paragraph">
            <wp:posOffset>-227965</wp:posOffset>
          </wp:positionV>
          <wp:extent cx="691515" cy="685165"/>
          <wp:effectExtent l="0" t="0" r="0" b="635"/>
          <wp:wrapNone/>
          <wp:docPr id="22" name="image01.jpg" descr="LOGO.jpg"/>
          <wp:cNvGraphicFramePr/>
          <a:graphic xmlns:a="http://schemas.openxmlformats.org/drawingml/2006/main">
            <a:graphicData uri="http://schemas.openxmlformats.org/drawingml/2006/picture">
              <pic:pic xmlns:pic="http://schemas.openxmlformats.org/drawingml/2006/picture">
                <pic:nvPicPr>
                  <pic:cNvPr id="0" name="image01.jpg" descr="LOGO.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92235" cy="685878"/>
                  </a:xfrm>
                  <a:prstGeom prst="rect">
                    <a:avLst/>
                  </a:prstGeom>
                  <a:ln/>
                </pic:spPr>
              </pic:pic>
            </a:graphicData>
          </a:graphic>
          <wp14:sizeRelH relativeFrom="page">
            <wp14:pctWidth>0</wp14:pctWidth>
          </wp14:sizeRelH>
          <wp14:sizeRelV relativeFrom="page">
            <wp14:pctHeight>0</wp14:pctHeight>
          </wp14:sizeRelV>
        </wp:anchor>
      </w:drawing>
    </w:r>
    <w:r>
      <w:rPr>
        <w:b/>
        <w:sz w:val="32"/>
        <w:szCs w:val="32"/>
      </w:rPr>
      <w:t>CCSS Legislative Analyst Contract</w:t>
    </w:r>
  </w:p>
  <w:p w14:paraId="4ECC8BA2" w14:textId="77777777" w:rsidR="00F13EC2" w:rsidRDefault="00F13EC2" w:rsidP="00D37D7F">
    <w:pPr>
      <w:pStyle w:val="normal0"/>
      <w:tabs>
        <w:tab w:val="left" w:pos="45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66DF"/>
    <w:multiLevelType w:val="multilevel"/>
    <w:tmpl w:val="EADA6C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D79555C"/>
    <w:multiLevelType w:val="multilevel"/>
    <w:tmpl w:val="EADA6C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29F790E"/>
    <w:multiLevelType w:val="hybridMultilevel"/>
    <w:tmpl w:val="46FE0984"/>
    <w:lvl w:ilvl="0" w:tplc="C1765E7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0371E"/>
    <w:multiLevelType w:val="multilevel"/>
    <w:tmpl w:val="7D06E6DA"/>
    <w:lvl w:ilvl="0">
      <w:start w:val="1"/>
      <w:numFmt w:val="bullet"/>
      <w:lvlText w:val=""/>
      <w:lvlJc w:val="left"/>
      <w:pPr>
        <w:ind w:left="1296" w:hanging="216"/>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45B571C4"/>
    <w:multiLevelType w:val="hybridMultilevel"/>
    <w:tmpl w:val="5DA05802"/>
    <w:lvl w:ilvl="0" w:tplc="C1765E78">
      <w:start w:val="1"/>
      <w:numFmt w:val="bullet"/>
      <w:lvlText w:val=""/>
      <w:lvlJc w:val="left"/>
      <w:pPr>
        <w:ind w:left="1296" w:hanging="216"/>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B60714F"/>
    <w:multiLevelType w:val="hybridMultilevel"/>
    <w:tmpl w:val="7D06E6DA"/>
    <w:lvl w:ilvl="0" w:tplc="C1765E78">
      <w:start w:val="1"/>
      <w:numFmt w:val="bullet"/>
      <w:lvlText w:val=""/>
      <w:lvlJc w:val="left"/>
      <w:pPr>
        <w:ind w:left="1296" w:hanging="216"/>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4464B51"/>
    <w:multiLevelType w:val="multilevel"/>
    <w:tmpl w:val="EADA6C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BDD7BEC"/>
    <w:multiLevelType w:val="multilevel"/>
    <w:tmpl w:val="CB506CBC"/>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C3E9D"/>
    <w:rsid w:val="002C6CB2"/>
    <w:rsid w:val="00565283"/>
    <w:rsid w:val="007C5AE1"/>
    <w:rsid w:val="008F5774"/>
    <w:rsid w:val="009C3E9D"/>
    <w:rsid w:val="00A17006"/>
    <w:rsid w:val="00A70AB9"/>
    <w:rsid w:val="00C4776C"/>
    <w:rsid w:val="00D37D7F"/>
    <w:rsid w:val="00ED02DE"/>
    <w:rsid w:val="00ED5BE5"/>
    <w:rsid w:val="00F13EC2"/>
    <w:rsid w:val="00F3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D7F"/>
    <w:rPr>
      <w:rFonts w:ascii="Lucida Grande" w:hAnsi="Lucida Grande" w:cs="Lucida Grande"/>
      <w:sz w:val="18"/>
      <w:szCs w:val="18"/>
    </w:rPr>
  </w:style>
  <w:style w:type="paragraph" w:styleId="Header">
    <w:name w:val="header"/>
    <w:basedOn w:val="Normal"/>
    <w:link w:val="HeaderChar"/>
    <w:uiPriority w:val="99"/>
    <w:unhideWhenUsed/>
    <w:rsid w:val="00D37D7F"/>
    <w:pPr>
      <w:tabs>
        <w:tab w:val="center" w:pos="4320"/>
        <w:tab w:val="right" w:pos="8640"/>
      </w:tabs>
    </w:pPr>
  </w:style>
  <w:style w:type="character" w:customStyle="1" w:styleId="HeaderChar">
    <w:name w:val="Header Char"/>
    <w:basedOn w:val="DefaultParagraphFont"/>
    <w:link w:val="Header"/>
    <w:uiPriority w:val="99"/>
    <w:rsid w:val="00D37D7F"/>
  </w:style>
  <w:style w:type="paragraph" w:styleId="Footer">
    <w:name w:val="footer"/>
    <w:basedOn w:val="Normal"/>
    <w:link w:val="FooterChar"/>
    <w:uiPriority w:val="99"/>
    <w:unhideWhenUsed/>
    <w:rsid w:val="00D37D7F"/>
    <w:pPr>
      <w:tabs>
        <w:tab w:val="center" w:pos="4320"/>
        <w:tab w:val="right" w:pos="8640"/>
      </w:tabs>
    </w:pPr>
  </w:style>
  <w:style w:type="character" w:customStyle="1" w:styleId="FooterChar">
    <w:name w:val="Footer Char"/>
    <w:basedOn w:val="DefaultParagraphFont"/>
    <w:link w:val="Footer"/>
    <w:uiPriority w:val="99"/>
    <w:rsid w:val="00D37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D7F"/>
    <w:rPr>
      <w:rFonts w:ascii="Lucida Grande" w:hAnsi="Lucida Grande" w:cs="Lucida Grande"/>
      <w:sz w:val="18"/>
      <w:szCs w:val="18"/>
    </w:rPr>
  </w:style>
  <w:style w:type="paragraph" w:styleId="Header">
    <w:name w:val="header"/>
    <w:basedOn w:val="Normal"/>
    <w:link w:val="HeaderChar"/>
    <w:uiPriority w:val="99"/>
    <w:unhideWhenUsed/>
    <w:rsid w:val="00D37D7F"/>
    <w:pPr>
      <w:tabs>
        <w:tab w:val="center" w:pos="4320"/>
        <w:tab w:val="right" w:pos="8640"/>
      </w:tabs>
    </w:pPr>
  </w:style>
  <w:style w:type="character" w:customStyle="1" w:styleId="HeaderChar">
    <w:name w:val="Header Char"/>
    <w:basedOn w:val="DefaultParagraphFont"/>
    <w:link w:val="Header"/>
    <w:uiPriority w:val="99"/>
    <w:rsid w:val="00D37D7F"/>
  </w:style>
  <w:style w:type="paragraph" w:styleId="Footer">
    <w:name w:val="footer"/>
    <w:basedOn w:val="Normal"/>
    <w:link w:val="FooterChar"/>
    <w:uiPriority w:val="99"/>
    <w:unhideWhenUsed/>
    <w:rsid w:val="00D37D7F"/>
    <w:pPr>
      <w:tabs>
        <w:tab w:val="center" w:pos="4320"/>
        <w:tab w:val="right" w:pos="8640"/>
      </w:tabs>
    </w:pPr>
  </w:style>
  <w:style w:type="character" w:customStyle="1" w:styleId="FooterChar">
    <w:name w:val="Footer Char"/>
    <w:basedOn w:val="DefaultParagraphFont"/>
    <w:link w:val="Footer"/>
    <w:uiPriority w:val="99"/>
    <w:rsid w:val="00D3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Macintosh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Black</dc:creator>
  <cp:lastModifiedBy>Avi Black</cp:lastModifiedBy>
  <cp:revision>2</cp:revision>
  <cp:lastPrinted>2018-05-17T22:57:00Z</cp:lastPrinted>
  <dcterms:created xsi:type="dcterms:W3CDTF">2018-05-18T00:37:00Z</dcterms:created>
  <dcterms:modified xsi:type="dcterms:W3CDTF">2018-05-18T00:37:00Z</dcterms:modified>
</cp:coreProperties>
</file>