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2" w:rsidRPr="00793082" w:rsidRDefault="00793082" w:rsidP="00793082">
      <w:pPr>
        <w:rPr>
          <w:rFonts w:ascii="Arial" w:eastAsia="Times New Roman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6"/>
          <w:szCs w:val="36"/>
        </w:rPr>
        <w:t>“T</w:t>
      </w:r>
      <w:r w:rsidRPr="00793082">
        <w:rPr>
          <w:rFonts w:ascii="Arial" w:eastAsia="Times New Roman" w:hAnsi="Arial" w:cs="Arial"/>
          <w:b/>
          <w:color w:val="000000"/>
          <w:sz w:val="36"/>
          <w:szCs w:val="36"/>
        </w:rPr>
        <w:t>o do" list of things associated with the budget!</w:t>
      </w:r>
    </w:p>
    <w:p w:rsidR="00793082" w:rsidRPr="00793082" w:rsidRDefault="00793082" w:rsidP="00793082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79308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93082" w:rsidRPr="00793082" w:rsidRDefault="00793082" w:rsidP="007930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793082">
        <w:rPr>
          <w:rFonts w:ascii="Arial" w:eastAsia="Times New Roman" w:hAnsi="Arial" w:cs="Arial"/>
          <w:color w:val="000000"/>
        </w:rPr>
        <w:t>Remind people of monies they have access to spend -- BELOW</w:t>
      </w:r>
    </w:p>
    <w:p w:rsidR="00793082" w:rsidRPr="00793082" w:rsidRDefault="00793082" w:rsidP="007930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793082">
        <w:rPr>
          <w:rFonts w:ascii="Arial" w:eastAsia="Times New Roman" w:hAnsi="Arial" w:cs="Arial"/>
          <w:color w:val="000000"/>
        </w:rPr>
        <w:t>Liability insurance ($4K!!)</w:t>
      </w:r>
    </w:p>
    <w:p w:rsidR="00793082" w:rsidRPr="00793082" w:rsidRDefault="00793082" w:rsidP="007930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793082">
        <w:rPr>
          <w:rFonts w:ascii="Arial" w:eastAsia="Times New Roman" w:hAnsi="Arial" w:cs="Arial"/>
          <w:color w:val="000000"/>
        </w:rPr>
        <w:t>Find stuff we probably WON'T spend that we can use for other purposes</w:t>
      </w:r>
    </w:p>
    <w:p w:rsidR="00793082" w:rsidRDefault="00793082">
      <w:pPr>
        <w:rPr>
          <w:b/>
          <w:sz w:val="28"/>
          <w:szCs w:val="28"/>
        </w:rPr>
      </w:pPr>
    </w:p>
    <w:p w:rsidR="00793082" w:rsidRDefault="00793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</w:t>
      </w:r>
    </w:p>
    <w:p w:rsidR="00793082" w:rsidRDefault="00793082">
      <w:pPr>
        <w:rPr>
          <w:b/>
          <w:sz w:val="28"/>
          <w:szCs w:val="28"/>
        </w:rPr>
      </w:pPr>
    </w:p>
    <w:p w:rsidR="00883B8B" w:rsidRDefault="00883B8B">
      <w:pPr>
        <w:rPr>
          <w:b/>
          <w:sz w:val="28"/>
          <w:szCs w:val="28"/>
        </w:rPr>
      </w:pPr>
      <w:r w:rsidRPr="00883B8B">
        <w:rPr>
          <w:b/>
          <w:sz w:val="28"/>
          <w:szCs w:val="28"/>
        </w:rPr>
        <w:t>USE YOUR MONIES!!</w:t>
      </w:r>
    </w:p>
    <w:p w:rsidR="00883B8B" w:rsidRDefault="00883B8B">
      <w:pPr>
        <w:rPr>
          <w:b/>
          <w:sz w:val="28"/>
          <w:szCs w:val="28"/>
        </w:rPr>
      </w:pPr>
    </w:p>
    <w:p w:rsidR="00883B8B" w:rsidRDefault="00883B8B">
      <w:pPr>
        <w:rPr>
          <w:b/>
        </w:rPr>
      </w:pPr>
      <w:r>
        <w:rPr>
          <w:b/>
        </w:rPr>
        <w:t>EC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4656"/>
      </w:tblGrid>
      <w:tr w:rsidR="00883B8B" w:rsidRPr="00845040" w:rsidTr="00883B8B">
        <w:tc>
          <w:tcPr>
            <w:tcW w:w="1008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</w:t>
            </w:r>
          </w:p>
        </w:tc>
        <w:tc>
          <w:tcPr>
            <w:tcW w:w="1821" w:type="dxa"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263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4656" w:type="dxa"/>
            <w:vMerge w:val="restart"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Funds for travel to visit local councils, special meetings, advocacy/hearings, partner meetings, and other related duties</w:t>
            </w:r>
          </w:p>
        </w:tc>
      </w:tr>
      <w:tr w:rsidR="00883B8B" w:rsidRPr="00845040" w:rsidTr="00883B8B">
        <w:tc>
          <w:tcPr>
            <w:tcW w:w="1008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821" w:type="dxa"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</w:t>
            </w:r>
            <w:proofErr w:type="spellEnd"/>
            <w:r>
              <w:rPr>
                <w:sz w:val="22"/>
                <w:szCs w:val="22"/>
              </w:rPr>
              <w:t>-Elect</w:t>
            </w:r>
          </w:p>
        </w:tc>
        <w:tc>
          <w:tcPr>
            <w:tcW w:w="1263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4656" w:type="dxa"/>
            <w:vMerge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</w:p>
        </w:tc>
      </w:tr>
      <w:tr w:rsidR="00883B8B" w:rsidRPr="00845040" w:rsidTr="00883B8B">
        <w:tc>
          <w:tcPr>
            <w:tcW w:w="1008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</w:t>
            </w:r>
          </w:p>
        </w:tc>
        <w:tc>
          <w:tcPr>
            <w:tcW w:w="1821" w:type="dxa"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VP</w:t>
            </w:r>
          </w:p>
        </w:tc>
        <w:tc>
          <w:tcPr>
            <w:tcW w:w="1263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4656" w:type="dxa"/>
            <w:vMerge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</w:p>
        </w:tc>
      </w:tr>
      <w:tr w:rsidR="00883B8B" w:rsidRPr="00845040" w:rsidTr="00883B8B">
        <w:tc>
          <w:tcPr>
            <w:tcW w:w="1008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</w:t>
            </w:r>
          </w:p>
        </w:tc>
        <w:tc>
          <w:tcPr>
            <w:tcW w:w="1821" w:type="dxa"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VP</w:t>
            </w:r>
          </w:p>
        </w:tc>
        <w:tc>
          <w:tcPr>
            <w:tcW w:w="1263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4656" w:type="dxa"/>
            <w:vMerge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</w:p>
        </w:tc>
      </w:tr>
      <w:tr w:rsidR="00883B8B" w:rsidRPr="00845040" w:rsidTr="00883B8B">
        <w:tc>
          <w:tcPr>
            <w:tcW w:w="1008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</w:t>
            </w:r>
          </w:p>
        </w:tc>
        <w:tc>
          <w:tcPr>
            <w:tcW w:w="1821" w:type="dxa"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VP</w:t>
            </w:r>
          </w:p>
        </w:tc>
        <w:tc>
          <w:tcPr>
            <w:tcW w:w="1263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4656" w:type="dxa"/>
            <w:vMerge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</w:p>
        </w:tc>
      </w:tr>
      <w:tr w:rsidR="00883B8B" w:rsidRPr="00845040" w:rsidTr="00883B8B">
        <w:tc>
          <w:tcPr>
            <w:tcW w:w="1008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</w:t>
            </w:r>
          </w:p>
        </w:tc>
        <w:tc>
          <w:tcPr>
            <w:tcW w:w="1821" w:type="dxa"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VP</w:t>
            </w:r>
          </w:p>
        </w:tc>
        <w:tc>
          <w:tcPr>
            <w:tcW w:w="1263" w:type="dxa"/>
            <w:vAlign w:val="center"/>
          </w:tcPr>
          <w:p w:rsidR="00883B8B" w:rsidRPr="00845040" w:rsidRDefault="00883B8B" w:rsidP="0088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4656" w:type="dxa"/>
            <w:vMerge/>
            <w:vAlign w:val="center"/>
          </w:tcPr>
          <w:p w:rsidR="00883B8B" w:rsidRPr="00845040" w:rsidRDefault="00883B8B" w:rsidP="00883B8B">
            <w:pPr>
              <w:rPr>
                <w:sz w:val="22"/>
                <w:szCs w:val="22"/>
              </w:rPr>
            </w:pPr>
          </w:p>
        </w:tc>
      </w:tr>
    </w:tbl>
    <w:p w:rsidR="00883B8B" w:rsidRDefault="00883B8B">
      <w:pPr>
        <w:rPr>
          <w:b/>
        </w:rPr>
      </w:pPr>
    </w:p>
    <w:p w:rsidR="000D1210" w:rsidRDefault="000D1210">
      <w:pPr>
        <w:rPr>
          <w:b/>
        </w:rPr>
      </w:pPr>
      <w:r>
        <w:rPr>
          <w:b/>
        </w:rPr>
        <w:t>Committees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4656"/>
      </w:tblGrid>
      <w:tr w:rsidR="000D1210" w:rsidRPr="00845040" w:rsidTr="000D1210">
        <w:tc>
          <w:tcPr>
            <w:tcW w:w="1008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</w:t>
            </w:r>
          </w:p>
        </w:tc>
        <w:tc>
          <w:tcPr>
            <w:tcW w:w="1821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Gov</w:t>
            </w:r>
            <w:proofErr w:type="spellEnd"/>
            <w:r>
              <w:rPr>
                <w:sz w:val="22"/>
                <w:szCs w:val="22"/>
              </w:rPr>
              <w:t xml:space="preserve"> Relations</w:t>
            </w:r>
          </w:p>
        </w:tc>
        <w:tc>
          <w:tcPr>
            <w:tcW w:w="1263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Merge w:val="restart"/>
            <w:vAlign w:val="center"/>
          </w:tcPr>
          <w:p w:rsidR="000D121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-Each committee has $300 for projects to advance their objectives and those of CCSS as a whole</w:t>
            </w:r>
          </w:p>
          <w:p w:rsidR="000D121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-BOD approves motions for use of funds</w:t>
            </w:r>
          </w:p>
          <w:p w:rsidR="000D1210" w:rsidRPr="0084504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-Committees can share funds with other committees</w:t>
            </w:r>
          </w:p>
        </w:tc>
      </w:tr>
      <w:tr w:rsidR="000D1210" w:rsidRPr="00845040" w:rsidTr="000D1210">
        <w:tc>
          <w:tcPr>
            <w:tcW w:w="1008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</w:t>
            </w:r>
          </w:p>
        </w:tc>
        <w:tc>
          <w:tcPr>
            <w:tcW w:w="1821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C&amp;I</w:t>
            </w:r>
          </w:p>
        </w:tc>
        <w:tc>
          <w:tcPr>
            <w:tcW w:w="1263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4656" w:type="dxa"/>
            <w:vMerge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</w:p>
        </w:tc>
      </w:tr>
      <w:tr w:rsidR="000D1210" w:rsidRPr="00845040" w:rsidTr="000D1210">
        <w:tc>
          <w:tcPr>
            <w:tcW w:w="1008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</w:t>
            </w:r>
          </w:p>
        </w:tc>
        <w:tc>
          <w:tcPr>
            <w:tcW w:w="1821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Pubs</w:t>
            </w:r>
          </w:p>
        </w:tc>
        <w:tc>
          <w:tcPr>
            <w:tcW w:w="1263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4656" w:type="dxa"/>
            <w:vMerge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</w:p>
        </w:tc>
      </w:tr>
      <w:tr w:rsidR="000D1210" w:rsidRPr="00845040" w:rsidTr="000D1210">
        <w:tc>
          <w:tcPr>
            <w:tcW w:w="1008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</w:t>
            </w:r>
          </w:p>
        </w:tc>
        <w:tc>
          <w:tcPr>
            <w:tcW w:w="1821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1263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Merge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</w:p>
        </w:tc>
      </w:tr>
      <w:tr w:rsidR="000D1210" w:rsidRPr="00845040" w:rsidTr="000D1210">
        <w:tc>
          <w:tcPr>
            <w:tcW w:w="1008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</w:t>
            </w:r>
          </w:p>
        </w:tc>
        <w:tc>
          <w:tcPr>
            <w:tcW w:w="1821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Standards (AND see below)</w:t>
            </w:r>
          </w:p>
        </w:tc>
        <w:tc>
          <w:tcPr>
            <w:tcW w:w="1263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4656" w:type="dxa"/>
            <w:vMerge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</w:p>
        </w:tc>
      </w:tr>
      <w:tr w:rsidR="000D1210" w:rsidRPr="00845040" w:rsidTr="000D1210">
        <w:tc>
          <w:tcPr>
            <w:tcW w:w="1008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</w:t>
            </w:r>
          </w:p>
        </w:tc>
        <w:tc>
          <w:tcPr>
            <w:tcW w:w="1821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D&amp;SJ</w:t>
            </w:r>
          </w:p>
        </w:tc>
        <w:tc>
          <w:tcPr>
            <w:tcW w:w="1263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Merge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</w:p>
        </w:tc>
      </w:tr>
    </w:tbl>
    <w:p w:rsidR="000D1210" w:rsidRDefault="000D1210">
      <w:pPr>
        <w:rPr>
          <w:b/>
        </w:rPr>
      </w:pPr>
    </w:p>
    <w:p w:rsidR="000D1210" w:rsidRDefault="000D1210">
      <w:pPr>
        <w:rPr>
          <w:b/>
        </w:rPr>
      </w:pPr>
      <w:r>
        <w:rPr>
          <w:b/>
        </w:rPr>
        <w:t>Task Forces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738"/>
        <w:gridCol w:w="1710"/>
        <w:gridCol w:w="990"/>
        <w:gridCol w:w="1890"/>
        <w:gridCol w:w="3420"/>
      </w:tblGrid>
      <w:tr w:rsidR="000D1210" w:rsidRPr="00845040" w:rsidTr="000D1210">
        <w:tc>
          <w:tcPr>
            <w:tcW w:w="738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</w:t>
            </w:r>
          </w:p>
        </w:tc>
        <w:tc>
          <w:tcPr>
            <w:tcW w:w="1710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Forces/ Special Projects</w:t>
            </w:r>
          </w:p>
        </w:tc>
        <w:tc>
          <w:tcPr>
            <w:tcW w:w="990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$10,000</w:t>
            </w:r>
          </w:p>
        </w:tc>
        <w:tc>
          <w:tcPr>
            <w:tcW w:w="1890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r w:rsidRPr="00AE1BB3">
              <w:rPr>
                <w:i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allocation for strategic planning project, to be approved by Board</w:t>
            </w:r>
          </w:p>
        </w:tc>
        <w:tc>
          <w:tcPr>
            <w:tcW w:w="3420" w:type="dxa"/>
          </w:tcPr>
          <w:p w:rsidR="000D1210" w:rsidRPr="00AE1BB3" w:rsidRDefault="000D1210" w:rsidP="000D121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explore multiple options for practitioners, to maximize impact/$$: could be task force review projects on CCSS outreach, web design and governance, OR outside consultant, OR other, OR combination of the above…</w:t>
            </w:r>
          </w:p>
        </w:tc>
      </w:tr>
    </w:tbl>
    <w:p w:rsidR="000D1210" w:rsidRDefault="000D1210">
      <w:pPr>
        <w:rPr>
          <w:b/>
        </w:rPr>
      </w:pPr>
    </w:p>
    <w:p w:rsidR="000D1210" w:rsidRDefault="000D1210">
      <w:pPr>
        <w:rPr>
          <w:b/>
        </w:rPr>
      </w:pPr>
      <w:r>
        <w:rPr>
          <w:b/>
        </w:rPr>
        <w:t>Prof Standards Committee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4656"/>
      </w:tblGrid>
      <w:tr w:rsidR="000D1210" w:rsidRPr="00845040" w:rsidTr="000D1210">
        <w:tc>
          <w:tcPr>
            <w:tcW w:w="1008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</w:t>
            </w:r>
          </w:p>
        </w:tc>
        <w:tc>
          <w:tcPr>
            <w:tcW w:w="1821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and Donations</w:t>
            </w:r>
          </w:p>
        </w:tc>
        <w:tc>
          <w:tcPr>
            <w:tcW w:w="1263" w:type="dxa"/>
            <w:vAlign w:val="center"/>
          </w:tcPr>
          <w:p w:rsidR="000D1210" w:rsidRPr="0084504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4656" w:type="dxa"/>
            <w:vAlign w:val="center"/>
          </w:tcPr>
          <w:p w:rsidR="000D1210" w:rsidRPr="0084504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CCSS awards, plaques, History Day awards, etc.</w:t>
            </w:r>
          </w:p>
        </w:tc>
      </w:tr>
    </w:tbl>
    <w:p w:rsidR="000D1210" w:rsidRDefault="000D1210">
      <w:pPr>
        <w:rPr>
          <w:b/>
        </w:rPr>
      </w:pPr>
    </w:p>
    <w:p w:rsidR="000D1210" w:rsidRDefault="000D1210">
      <w:pPr>
        <w:rPr>
          <w:b/>
        </w:rPr>
      </w:pPr>
      <w:r>
        <w:rPr>
          <w:b/>
        </w:rPr>
        <w:t>Fred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4656"/>
      </w:tblGrid>
      <w:tr w:rsidR="000D1210" w:rsidRPr="00B8447A" w:rsidTr="000D1210">
        <w:tc>
          <w:tcPr>
            <w:tcW w:w="1008" w:type="dxa"/>
            <w:vAlign w:val="center"/>
          </w:tcPr>
          <w:p w:rsidR="000D1210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</w:t>
            </w:r>
          </w:p>
          <w:p w:rsidR="000D1210" w:rsidRPr="00B8447A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6671</w:t>
            </w:r>
          </w:p>
        </w:tc>
        <w:tc>
          <w:tcPr>
            <w:tcW w:w="1821" w:type="dxa"/>
            <w:vAlign w:val="center"/>
          </w:tcPr>
          <w:p w:rsidR="000D1210" w:rsidRPr="00B8447A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Travel</w:t>
            </w:r>
          </w:p>
        </w:tc>
        <w:tc>
          <w:tcPr>
            <w:tcW w:w="1263" w:type="dxa"/>
            <w:vAlign w:val="center"/>
          </w:tcPr>
          <w:p w:rsidR="000D1210" w:rsidRPr="00B8447A" w:rsidRDefault="000D1210" w:rsidP="000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$2,500</w:t>
            </w:r>
          </w:p>
        </w:tc>
        <w:tc>
          <w:tcPr>
            <w:tcW w:w="4656" w:type="dxa"/>
            <w:vAlign w:val="center"/>
          </w:tcPr>
          <w:p w:rsidR="000D1210" w:rsidRDefault="000D1210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Discretionary, to…</w:t>
            </w:r>
          </w:p>
          <w:p w:rsidR="000D1210" w:rsidRDefault="004D4592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D1210">
              <w:rPr>
                <w:sz w:val="22"/>
                <w:szCs w:val="22"/>
              </w:rPr>
              <w:t>*Board meetings INCLUDING (</w:t>
            </w:r>
            <w:proofErr w:type="spellStart"/>
            <w:r w:rsidR="000D1210">
              <w:rPr>
                <w:sz w:val="22"/>
                <w:szCs w:val="22"/>
              </w:rPr>
              <w:t>esp</w:t>
            </w:r>
            <w:proofErr w:type="spellEnd"/>
            <w:r w:rsidR="000D1210">
              <w:rPr>
                <w:sz w:val="22"/>
                <w:szCs w:val="22"/>
              </w:rPr>
              <w:t>) conference</w:t>
            </w:r>
          </w:p>
          <w:p w:rsidR="004D4592" w:rsidRDefault="004D4592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D1210">
              <w:rPr>
                <w:sz w:val="22"/>
                <w:szCs w:val="22"/>
              </w:rPr>
              <w:t xml:space="preserve">*Legislative “events”: statewide, local, and for </w:t>
            </w:r>
          </w:p>
          <w:p w:rsidR="000D1210" w:rsidRPr="00B8447A" w:rsidRDefault="004D4592" w:rsidP="000D1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0D1210">
              <w:rPr>
                <w:sz w:val="22"/>
                <w:szCs w:val="22"/>
              </w:rPr>
              <w:t>purposes</w:t>
            </w:r>
            <w:proofErr w:type="gramEnd"/>
            <w:r w:rsidR="000D1210">
              <w:rPr>
                <w:sz w:val="22"/>
                <w:szCs w:val="22"/>
              </w:rPr>
              <w:t xml:space="preserve"> of advocacy for local councils</w:t>
            </w:r>
          </w:p>
        </w:tc>
      </w:tr>
    </w:tbl>
    <w:p w:rsidR="000D1210" w:rsidRPr="00883B8B" w:rsidRDefault="000D1210">
      <w:pPr>
        <w:rPr>
          <w:b/>
        </w:rPr>
      </w:pPr>
    </w:p>
    <w:sectPr w:rsidR="000D1210" w:rsidRPr="00883B8B" w:rsidSect="00E07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0F6F"/>
    <w:multiLevelType w:val="hybridMultilevel"/>
    <w:tmpl w:val="A48A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3819"/>
    <w:multiLevelType w:val="hybridMultilevel"/>
    <w:tmpl w:val="8A2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8B"/>
    <w:rsid w:val="000D1210"/>
    <w:rsid w:val="003622EC"/>
    <w:rsid w:val="004D4592"/>
    <w:rsid w:val="00793082"/>
    <w:rsid w:val="00883B8B"/>
    <w:rsid w:val="00E07554"/>
    <w:rsid w:val="00E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dcterms:created xsi:type="dcterms:W3CDTF">2018-01-27T05:33:00Z</dcterms:created>
  <dcterms:modified xsi:type="dcterms:W3CDTF">2018-01-27T05:33:00Z</dcterms:modified>
</cp:coreProperties>
</file>