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90652" cy="80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5547" t="22181" r="19382" b="65551"/>
                    <a:stretch>
                      <a:fillRect/>
                    </a:stretch>
                  </pic:blipFill>
                  <pic:spPr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EC and Board of Directors’ Motion Form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 of Board Meeting:  August 25, 2018</w:t>
      </w:r>
      <w:r>
        <w:rPr>
          <w:rFonts w:ascii="Calibri" w:eastAsia="Calibri" w:hAnsi="Calibri" w:cs="Calibri"/>
          <w:b/>
          <w:color w:val="000000"/>
        </w:rPr>
        <w:tab/>
        <w:t>Motion #: 2018August</w:t>
      </w:r>
      <w:r>
        <w:rPr>
          <w:rFonts w:ascii="Calibri" w:eastAsia="Calibri" w:hAnsi="Calibri" w:cs="Calibri"/>
          <w:b/>
        </w:rPr>
        <w:t>4</w:t>
      </w:r>
    </w:p>
    <w:p w:rsidR="00DF5D94" w:rsidRDefault="00DF5D94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:rsidR="00DF5D94" w:rsidRDefault="00DF5D94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Moved by: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Seconded by:  </w:t>
      </w:r>
    </w:p>
    <w:p w:rsidR="00DF5D94" w:rsidRDefault="00DF5D94">
      <w:pPr>
        <w:pStyle w:val="normal0"/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>Dear Board of Directors, please find this motion for approval.</w:t>
      </w:r>
      <w:r>
        <w:rPr>
          <w:rFonts w:ascii="Calibri" w:eastAsia="Calibri" w:hAnsi="Calibri" w:cs="Calibri"/>
          <w:color w:val="000000"/>
        </w:rPr>
        <w:br/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WHEREAS…  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jdgxs" w:colFirst="0" w:colLast="0"/>
      <w:bookmarkEnd w:id="0"/>
      <w:proofErr w:type="gramStart"/>
      <w:r>
        <w:t>the</w:t>
      </w:r>
      <w:proofErr w:type="gramEnd"/>
      <w:r>
        <w:t xml:space="preserve"> qualifications for the Occasional Papers editor currently calls for a person who is a current college professor. 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1" w:name="_jvxqdjwoojep" w:colFirst="0" w:colLast="0"/>
      <w:bookmarkEnd w:id="1"/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bookmarkStart w:id="2" w:name="_c9nnd19wajpi" w:colFirst="0" w:colLast="0"/>
      <w:bookmarkEnd w:id="2"/>
      <w:proofErr w:type="gramStart"/>
      <w:r>
        <w:t>And whereas, this is a limiting factor that requires an individual to be a current college professor and eliminates a PhD candidate over a Master degree college professor.</w:t>
      </w:r>
      <w:proofErr w:type="gramEnd"/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BE IT RESOLVED THAT…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Occasional Papers editor requirement will be revise</w:t>
      </w:r>
      <w:r>
        <w:rPr>
          <w:rFonts w:ascii="Calibri" w:eastAsia="Calibri" w:hAnsi="Calibri" w:cs="Calibri"/>
        </w:rPr>
        <w:t>d to “Master’s degree and academic experience in teaching history/social science in K-16.”</w:t>
      </w:r>
    </w:p>
    <w:p w:rsidR="00DF5D94" w:rsidRDefault="00DF5D94" w:rsidP="00265D09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Outcome of the motion amendment</w:t>
      </w:r>
      <w:proofErr w:type="gramStart"/>
      <w:r>
        <w:rPr>
          <w:rFonts w:ascii="Calibri" w:eastAsia="Calibri" w:hAnsi="Calibri" w:cs="Calibri"/>
          <w:b/>
          <w:color w:val="000000"/>
        </w:rPr>
        <w:t>:         passed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failed   </w:t>
      </w:r>
      <w:r>
        <w:rPr>
          <w:rFonts w:ascii="Calibri" w:eastAsia="Calibri" w:hAnsi="Calibri" w:cs="Calibri"/>
          <w:b/>
          <w:color w:val="000000"/>
        </w:rPr>
        <w:tab/>
        <w:t xml:space="preserve">     tabled</w:t>
      </w:r>
    </w:p>
    <w:p w:rsidR="00DF5D94" w:rsidRDefault="00DF5D94">
      <w:pPr>
        <w:pStyle w:val="normal0"/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3" w:name="_GoBack"/>
      <w:bookmarkEnd w:id="3"/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ACTIONS REQUIRED: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of completion: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 xml:space="preserve"> 2.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Date of completion: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By: </w:t>
      </w: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of Completion: </w:t>
      </w:r>
    </w:p>
    <w:p w:rsidR="00DF5D94" w:rsidRDefault="00DF5D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:rsidR="00DF5D94" w:rsidRDefault="00265D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BUDGET ALLOCATION</w:t>
      </w:r>
      <w:proofErr w:type="gramStart"/>
      <w:r>
        <w:rPr>
          <w:rFonts w:ascii="Calibri" w:eastAsia="Calibri" w:hAnsi="Calibri" w:cs="Calibri"/>
          <w:b/>
          <w:color w:val="000000"/>
        </w:rPr>
        <w:t>:    Amount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___________    Budget Category _______________</w:t>
      </w:r>
    </w:p>
    <w:sectPr w:rsidR="00DF5D94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5D94"/>
    <w:rsid w:val="00265D09"/>
    <w:rsid w:val="00D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 Black</cp:lastModifiedBy>
  <cp:revision>2</cp:revision>
  <dcterms:created xsi:type="dcterms:W3CDTF">2018-08-26T16:51:00Z</dcterms:created>
  <dcterms:modified xsi:type="dcterms:W3CDTF">2018-08-26T16:51:00Z</dcterms:modified>
</cp:coreProperties>
</file>